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附件三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4516BB">
        <w:rPr>
          <w:rFonts w:ascii="宋体" w:eastAsia="宋体" w:hAnsi="宋体" w:cs="宋体"/>
          <w:b/>
          <w:bCs/>
          <w:kern w:val="0"/>
          <w:sz w:val="24"/>
          <w:szCs w:val="24"/>
        </w:rPr>
        <w:t>老年人社会福利机构收费标准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8251BB" w:rsidRPr="004516BB" w:rsidRDefault="008251BB" w:rsidP="008251B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1、床位费                               元/床日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3"/>
        <w:gridCol w:w="1713"/>
        <w:gridCol w:w="1713"/>
        <w:gridCol w:w="1713"/>
        <w:gridCol w:w="2284"/>
      </w:tblGrid>
      <w:tr w:rsidR="008251BB" w:rsidRPr="004516BB" w:rsidTr="00667435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单人间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双人间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三人间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四人间及以上</w:t>
            </w:r>
          </w:p>
        </w:tc>
      </w:tr>
      <w:tr w:rsidR="008251BB" w:rsidRPr="004516BB" w:rsidTr="00667435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一级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8251BB" w:rsidRPr="004516BB" w:rsidTr="00667435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二级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8251BB" w:rsidRPr="004516BB" w:rsidTr="00667435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三级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8251BB" w:rsidRPr="004516BB" w:rsidTr="00667435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四级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51BB" w:rsidRPr="004516BB" w:rsidRDefault="008251BB" w:rsidP="0066743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6BB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</w:tr>
    </w:tbl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备注：允许上下浮动20%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 xml:space="preserve">2、护理服务费 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自理老人每人每日2-4元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介助老人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每人每日6-8元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介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护老人每人每日10-15元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 xml:space="preserve">3、空调费  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有条件为每台空调安装电表的，按用电量加收5%收取，末安装电表的按实际使用天数8元/台 /天收取； 以上均应按床位分摊收取。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4、</w:t>
      </w:r>
      <w:proofErr w:type="gramStart"/>
      <w:r w:rsidRPr="004516BB">
        <w:rPr>
          <w:rFonts w:ascii="宋体" w:eastAsia="宋体" w:hAnsi="宋体" w:cs="宋体"/>
          <w:kern w:val="0"/>
          <w:sz w:val="24"/>
          <w:szCs w:val="24"/>
        </w:rPr>
        <w:t>康娱费每月10</w:t>
      </w:r>
      <w:proofErr w:type="gramEnd"/>
      <w:r w:rsidRPr="004516BB">
        <w:rPr>
          <w:rFonts w:ascii="宋体" w:eastAsia="宋体" w:hAnsi="宋体" w:cs="宋体"/>
          <w:kern w:val="0"/>
          <w:sz w:val="24"/>
          <w:szCs w:val="24"/>
        </w:rPr>
        <w:t>元（指有康娱设施，限自理老人）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5、日杂费（指日常生活用品、理发、生活用水电等费用）、电话费、医药费、伙食费、特殊材料费等按实收取。</w:t>
      </w:r>
    </w:p>
    <w:p w:rsidR="008251BB" w:rsidRPr="004516BB" w:rsidRDefault="008251BB" w:rsidP="008251B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516BB">
        <w:rPr>
          <w:rFonts w:ascii="宋体" w:eastAsia="宋体" w:hAnsi="宋体" w:cs="宋体"/>
          <w:kern w:val="0"/>
          <w:sz w:val="24"/>
          <w:szCs w:val="24"/>
        </w:rPr>
        <w:t>6、有特殊要求的服务收费，双方协商议定。</w:t>
      </w:r>
    </w:p>
    <w:p w:rsidR="00F17F77" w:rsidRPr="008251BB" w:rsidRDefault="00F17F77"/>
    <w:sectPr w:rsidR="00F17F77" w:rsidRPr="008251BB" w:rsidSect="00F17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1BB"/>
    <w:rsid w:val="000063BD"/>
    <w:rsid w:val="00050495"/>
    <w:rsid w:val="000B26E8"/>
    <w:rsid w:val="00535456"/>
    <w:rsid w:val="00621163"/>
    <w:rsid w:val="008251BB"/>
    <w:rsid w:val="00A16249"/>
    <w:rsid w:val="00A424E5"/>
    <w:rsid w:val="00AE1C0F"/>
    <w:rsid w:val="00D735B2"/>
    <w:rsid w:val="00D95F9E"/>
    <w:rsid w:val="00E60172"/>
    <w:rsid w:val="00E90D93"/>
    <w:rsid w:val="00EC014B"/>
    <w:rsid w:val="00F17F77"/>
    <w:rsid w:val="00F2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2015-08-21T10:31:00Z</dcterms:created>
  <dcterms:modified xsi:type="dcterms:W3CDTF">2015-08-21T10:32:00Z</dcterms:modified>
</cp:coreProperties>
</file>